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Pr="009F62D3" w:rsidRDefault="003D6464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9F62D3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1329" w:rsidRDefault="0064018F" w:rsidP="004D1329">
            <w:pPr>
              <w:pStyle w:val="af6"/>
              <w:shd w:val="clear" w:color="auto" w:fill="FFFFFF"/>
              <w:spacing w:beforeAutospacing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Перевыпустить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квалифицированную электронную подпись </w:t>
            </w:r>
            <w:r w:rsidR="003D5FA1" w:rsidRPr="003D5FA1">
              <w:rPr>
                <w:rFonts w:ascii="Times New Roman" w:hAnsi="Times New Roman"/>
                <w:sz w:val="28"/>
                <w:szCs w:val="28"/>
              </w:rPr>
              <w:t xml:space="preserve">можно удаленно </w:t>
            </w:r>
          </w:p>
          <w:p w:rsidR="0094257F" w:rsidRDefault="003D5FA1" w:rsidP="004D1329">
            <w:pPr>
              <w:pStyle w:val="af6"/>
              <w:shd w:val="clear" w:color="auto" w:fill="FFFFFF"/>
              <w:spacing w:beforeAutospacing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FA1">
              <w:rPr>
                <w:rFonts w:ascii="Times New Roman" w:hAnsi="Times New Roman"/>
                <w:sz w:val="28"/>
                <w:szCs w:val="28"/>
              </w:rPr>
              <w:t>в личны</w:t>
            </w:r>
            <w:r w:rsidR="0094257F">
              <w:rPr>
                <w:rFonts w:ascii="Times New Roman" w:hAnsi="Times New Roman"/>
                <w:sz w:val="28"/>
                <w:szCs w:val="28"/>
              </w:rPr>
              <w:t xml:space="preserve">х кабинетах налогоплательщика юридического лица и </w:t>
            </w:r>
          </w:p>
          <w:p w:rsidR="0094257F" w:rsidRDefault="0094257F" w:rsidP="004D1329">
            <w:pPr>
              <w:pStyle w:val="af6"/>
              <w:shd w:val="clear" w:color="auto" w:fill="FFFFFF"/>
              <w:spacing w:beforeAutospacing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индивидуального предпринимателя</w:t>
            </w:r>
          </w:p>
          <w:p w:rsidR="00AE45C5" w:rsidRPr="003D5FA1" w:rsidRDefault="003D5FA1" w:rsidP="004D1329">
            <w:pPr>
              <w:pStyle w:val="af6"/>
              <w:shd w:val="clear" w:color="auto" w:fill="FFFFFF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3D5F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9F62D3" w:rsidRDefault="003D6464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D5FA1" w:rsidRPr="003D5FA1" w:rsidRDefault="003D5FA1" w:rsidP="004D1329">
      <w:pPr>
        <w:pStyle w:val="af6"/>
        <w:shd w:val="clear" w:color="auto" w:fill="FFFFFF"/>
        <w:tabs>
          <w:tab w:val="left" w:pos="567"/>
          <w:tab w:val="left" w:pos="709"/>
        </w:tabs>
        <w:spacing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     </w:t>
      </w:r>
      <w:proofErr w:type="gramStart"/>
      <w:r w:rsidR="004D1329">
        <w:rPr>
          <w:rFonts w:ascii="Times New Roman" w:hAnsi="Times New Roman"/>
          <w:color w:val="auto"/>
          <w:sz w:val="28"/>
          <w:szCs w:val="28"/>
        </w:rPr>
        <w:t>Межрайонная</w:t>
      </w:r>
      <w:proofErr w:type="gramEnd"/>
      <w:r w:rsidR="004D1329">
        <w:rPr>
          <w:rFonts w:ascii="Times New Roman" w:hAnsi="Times New Roman"/>
          <w:color w:val="auto"/>
          <w:sz w:val="28"/>
          <w:szCs w:val="28"/>
        </w:rPr>
        <w:t xml:space="preserve"> ИФНС России № 8 по Красноярскому краю информирует.   </w:t>
      </w:r>
      <w:proofErr w:type="spellStart"/>
      <w:r w:rsidRPr="003D5FA1">
        <w:rPr>
          <w:rFonts w:ascii="Times New Roman" w:hAnsi="Times New Roman"/>
          <w:sz w:val="28"/>
          <w:szCs w:val="28"/>
        </w:rPr>
        <w:t>Перевыпустить</w:t>
      </w:r>
      <w:proofErr w:type="spellEnd"/>
      <w:r w:rsidRPr="003D5FA1">
        <w:rPr>
          <w:rFonts w:ascii="Times New Roman" w:hAnsi="Times New Roman"/>
          <w:sz w:val="28"/>
          <w:szCs w:val="28"/>
        </w:rPr>
        <w:t xml:space="preserve"> квалифицированную электронн</w:t>
      </w:r>
      <w:r w:rsidR="0064018F">
        <w:rPr>
          <w:rFonts w:ascii="Times New Roman" w:hAnsi="Times New Roman"/>
          <w:sz w:val="28"/>
          <w:szCs w:val="28"/>
        </w:rPr>
        <w:t>ую подпись в личных кабинетах юридического лица и индивидуального предпринимателя могут владельцы квалифицированной электронной подписи, ранее получившие её в Удостоверяющем центре</w:t>
      </w:r>
      <w:r w:rsidRPr="003D5FA1">
        <w:rPr>
          <w:rFonts w:ascii="Times New Roman" w:hAnsi="Times New Roman"/>
          <w:sz w:val="28"/>
          <w:szCs w:val="28"/>
        </w:rPr>
        <w:t xml:space="preserve"> ФН</w:t>
      </w:r>
      <w:r w:rsidR="0064018F">
        <w:rPr>
          <w:rFonts w:ascii="Times New Roman" w:hAnsi="Times New Roman"/>
          <w:sz w:val="28"/>
          <w:szCs w:val="28"/>
        </w:rPr>
        <w:t>С России или у доверенных лиц Удостоверяющего центра</w:t>
      </w:r>
      <w:r w:rsidRPr="003D5FA1">
        <w:rPr>
          <w:rFonts w:ascii="Times New Roman" w:hAnsi="Times New Roman"/>
          <w:sz w:val="28"/>
          <w:szCs w:val="28"/>
        </w:rPr>
        <w:t xml:space="preserve"> ФНС России. </w:t>
      </w:r>
    </w:p>
    <w:p w:rsidR="003D5FA1" w:rsidRPr="0094257F" w:rsidRDefault="003D5FA1" w:rsidP="003D5FA1">
      <w:pPr>
        <w:pStyle w:val="af6"/>
        <w:shd w:val="clear" w:color="auto" w:fill="FFFFFF"/>
        <w:spacing w:beforeAutospacing="0" w:afterAutospacing="0"/>
        <w:jc w:val="both"/>
        <w:rPr>
          <w:rFonts w:ascii="Times New Roman" w:hAnsi="Times New Roman"/>
          <w:sz w:val="28"/>
          <w:szCs w:val="28"/>
          <w:lang w:val="en-US"/>
        </w:rPr>
      </w:pPr>
      <w:r w:rsidRPr="003D5FA1">
        <w:rPr>
          <w:rFonts w:ascii="Times New Roman" w:hAnsi="Times New Roman"/>
          <w:sz w:val="28"/>
          <w:szCs w:val="28"/>
        </w:rPr>
        <w:t xml:space="preserve">       Юридические </w:t>
      </w:r>
      <w:r w:rsidR="0064018F">
        <w:rPr>
          <w:rFonts w:ascii="Times New Roman" w:hAnsi="Times New Roman"/>
          <w:sz w:val="28"/>
          <w:szCs w:val="28"/>
        </w:rPr>
        <w:t xml:space="preserve">лица заявление на </w:t>
      </w:r>
      <w:proofErr w:type="spellStart"/>
      <w:r w:rsidR="0064018F">
        <w:rPr>
          <w:rFonts w:ascii="Times New Roman" w:hAnsi="Times New Roman"/>
          <w:sz w:val="28"/>
          <w:szCs w:val="28"/>
        </w:rPr>
        <w:t>перевыпуск</w:t>
      </w:r>
      <w:proofErr w:type="spellEnd"/>
      <w:r w:rsidR="0064018F">
        <w:rPr>
          <w:rFonts w:ascii="Times New Roman" w:hAnsi="Times New Roman"/>
          <w:sz w:val="28"/>
          <w:szCs w:val="28"/>
        </w:rPr>
        <w:t xml:space="preserve"> квалифицированной электронной </w:t>
      </w:r>
      <w:r w:rsidR="0094257F">
        <w:rPr>
          <w:rFonts w:ascii="Times New Roman" w:hAnsi="Times New Roman"/>
          <w:sz w:val="28"/>
          <w:szCs w:val="28"/>
        </w:rPr>
        <w:t>подписи</w:t>
      </w:r>
      <w:r w:rsidRPr="003D5FA1">
        <w:rPr>
          <w:rFonts w:ascii="Times New Roman" w:hAnsi="Times New Roman"/>
          <w:sz w:val="28"/>
          <w:szCs w:val="28"/>
        </w:rPr>
        <w:t xml:space="preserve"> в Личном кабинете  могут  подать в разделе «Заявления. Запросы» – «Электронная подпись (КЭП)». </w:t>
      </w:r>
    </w:p>
    <w:p w:rsidR="003D5FA1" w:rsidRPr="003D5FA1" w:rsidRDefault="003D5FA1" w:rsidP="003D5FA1">
      <w:pPr>
        <w:pStyle w:val="af6"/>
        <w:shd w:val="clear" w:color="auto" w:fill="FFFFFF"/>
        <w:spacing w:beforeAutospacing="0" w:afterAutospacing="0"/>
        <w:jc w:val="both"/>
        <w:rPr>
          <w:rFonts w:ascii="Times New Roman" w:hAnsi="Times New Roman"/>
          <w:sz w:val="28"/>
          <w:szCs w:val="28"/>
        </w:rPr>
      </w:pPr>
      <w:r w:rsidRPr="003D5FA1">
        <w:rPr>
          <w:rFonts w:ascii="Times New Roman" w:hAnsi="Times New Roman"/>
          <w:sz w:val="28"/>
          <w:szCs w:val="28"/>
        </w:rPr>
        <w:t xml:space="preserve">        Индивидуальные предприниматели заявление на </w:t>
      </w:r>
      <w:proofErr w:type="spellStart"/>
      <w:r w:rsidRPr="003D5FA1">
        <w:rPr>
          <w:rFonts w:ascii="Times New Roman" w:hAnsi="Times New Roman"/>
          <w:sz w:val="28"/>
          <w:szCs w:val="28"/>
        </w:rPr>
        <w:t>перевыпуск</w:t>
      </w:r>
      <w:proofErr w:type="spellEnd"/>
      <w:r w:rsidRPr="003D5FA1">
        <w:rPr>
          <w:rFonts w:ascii="Times New Roman" w:hAnsi="Times New Roman"/>
          <w:sz w:val="28"/>
          <w:szCs w:val="28"/>
        </w:rPr>
        <w:t xml:space="preserve"> </w:t>
      </w:r>
      <w:r w:rsidR="0094257F">
        <w:rPr>
          <w:rFonts w:ascii="Times New Roman" w:hAnsi="Times New Roman"/>
          <w:sz w:val="28"/>
          <w:szCs w:val="28"/>
        </w:rPr>
        <w:t>квалифицированной электронной подписи</w:t>
      </w:r>
      <w:r w:rsidR="0094257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D5FA1">
        <w:rPr>
          <w:rFonts w:ascii="Times New Roman" w:hAnsi="Times New Roman"/>
          <w:sz w:val="28"/>
          <w:szCs w:val="28"/>
        </w:rPr>
        <w:t xml:space="preserve"> в Личном  кабинете  могут  подать в разделе «Услуги. Сервисы» – «</w:t>
      </w:r>
      <w:proofErr w:type="spellStart"/>
      <w:r w:rsidRPr="003D5FA1">
        <w:rPr>
          <w:rFonts w:ascii="Times New Roman" w:hAnsi="Times New Roman"/>
          <w:sz w:val="28"/>
          <w:szCs w:val="28"/>
        </w:rPr>
        <w:t>Перевыпуск</w:t>
      </w:r>
      <w:proofErr w:type="spellEnd"/>
      <w:r w:rsidRPr="003D5FA1">
        <w:rPr>
          <w:rFonts w:ascii="Times New Roman" w:hAnsi="Times New Roman"/>
          <w:sz w:val="28"/>
          <w:szCs w:val="28"/>
        </w:rPr>
        <w:t xml:space="preserve"> сертификата ЭП». </w:t>
      </w:r>
    </w:p>
    <w:p w:rsidR="003D5FA1" w:rsidRPr="003D5FA1" w:rsidRDefault="003D5FA1" w:rsidP="003D5FA1">
      <w:pPr>
        <w:pStyle w:val="af6"/>
        <w:shd w:val="clear" w:color="auto" w:fill="FFFFFF"/>
        <w:spacing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D5FA1">
        <w:rPr>
          <w:rFonts w:ascii="Times New Roman" w:hAnsi="Times New Roman"/>
          <w:sz w:val="28"/>
          <w:szCs w:val="28"/>
        </w:rPr>
        <w:t xml:space="preserve">Срок действия продленного сертификата – 15 месяцев. </w:t>
      </w:r>
    </w:p>
    <w:p w:rsidR="003D5FA1" w:rsidRPr="003D5FA1" w:rsidRDefault="003D5FA1" w:rsidP="003D5FA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D5FA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4257F">
        <w:rPr>
          <w:rFonts w:ascii="Times New Roman" w:hAnsi="Times New Roman"/>
          <w:sz w:val="28"/>
          <w:szCs w:val="28"/>
        </w:rPr>
        <w:t>При дистанционном продлении квалифицированной электронной подписи</w:t>
      </w:r>
      <w:r w:rsidRPr="003D5FA1">
        <w:rPr>
          <w:rFonts w:ascii="Times New Roman" w:hAnsi="Times New Roman"/>
          <w:sz w:val="28"/>
          <w:szCs w:val="28"/>
        </w:rPr>
        <w:t xml:space="preserve"> необходимо соблюдение следующих условий:</w:t>
      </w:r>
    </w:p>
    <w:p w:rsidR="003D5FA1" w:rsidRPr="003D5FA1" w:rsidRDefault="003D5FA1" w:rsidP="003D5FA1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5FA1">
        <w:rPr>
          <w:rFonts w:ascii="Times New Roman" w:hAnsi="Times New Roman"/>
          <w:sz w:val="28"/>
          <w:szCs w:val="28"/>
        </w:rPr>
        <w:t>для записи необходимо использовать применяемый пользователем носитель ключевой информации, ране</w:t>
      </w:r>
      <w:r w:rsidR="0094257F">
        <w:rPr>
          <w:rFonts w:ascii="Times New Roman" w:hAnsi="Times New Roman"/>
          <w:sz w:val="28"/>
          <w:szCs w:val="28"/>
        </w:rPr>
        <w:t>е представленный заявителем в Удостоверяющем центре</w:t>
      </w:r>
      <w:r w:rsidRPr="003D5FA1">
        <w:rPr>
          <w:rFonts w:ascii="Times New Roman" w:hAnsi="Times New Roman"/>
          <w:sz w:val="28"/>
          <w:szCs w:val="28"/>
        </w:rPr>
        <w:t xml:space="preserve"> ФНС России;   </w:t>
      </w:r>
    </w:p>
    <w:p w:rsidR="003D5FA1" w:rsidRPr="003D5FA1" w:rsidRDefault="0094257F" w:rsidP="003D5FA1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перевыпуска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(продления) квалифицированной электронной подписи</w:t>
      </w:r>
      <w:r w:rsidR="003D5FA1" w:rsidRPr="003D5FA1">
        <w:rPr>
          <w:rFonts w:ascii="Times New Roman" w:hAnsi="Times New Roman"/>
          <w:sz w:val="28"/>
          <w:szCs w:val="28"/>
        </w:rPr>
        <w:t xml:space="preserve"> необходимо вой</w:t>
      </w:r>
      <w:r>
        <w:rPr>
          <w:rFonts w:ascii="Times New Roman" w:hAnsi="Times New Roman"/>
          <w:sz w:val="28"/>
          <w:szCs w:val="28"/>
        </w:rPr>
        <w:t xml:space="preserve">ти в Личный кабинет именно с квалифицированной электронной подписью, ранее полученной в Удостоверяющем центре </w:t>
      </w:r>
      <w:r w:rsidR="003D5FA1" w:rsidRPr="003D5FA1">
        <w:rPr>
          <w:rFonts w:ascii="Times New Roman" w:hAnsi="Times New Roman"/>
          <w:sz w:val="28"/>
          <w:szCs w:val="28"/>
        </w:rPr>
        <w:t>ФНС;</w:t>
      </w:r>
    </w:p>
    <w:p w:rsidR="003D5FA1" w:rsidRPr="003D5FA1" w:rsidRDefault="003D5FA1" w:rsidP="003D5FA1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5FA1">
        <w:rPr>
          <w:rFonts w:ascii="Times New Roman" w:hAnsi="Times New Roman"/>
          <w:sz w:val="28"/>
          <w:szCs w:val="28"/>
        </w:rPr>
        <w:t xml:space="preserve">в случае изменения персональных данных (паспортные данные, фамилия, и пр.),  дистанционное продление может быть недоступно. </w:t>
      </w:r>
    </w:p>
    <w:p w:rsidR="003D5FA1" w:rsidRPr="003D5FA1" w:rsidRDefault="003D5FA1" w:rsidP="003D5FA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D5FA1">
        <w:rPr>
          <w:rFonts w:ascii="Times New Roman" w:hAnsi="Times New Roman"/>
          <w:sz w:val="28"/>
          <w:szCs w:val="28"/>
        </w:rPr>
        <w:t xml:space="preserve"> Рекомендуем на первом шаге оформления заявления внимательно проверять персональные данные  и, при обнаружении неточностей,  обратиться в налоговый орган за исправлениями.</w:t>
      </w:r>
    </w:p>
    <w:p w:rsidR="003D5FA1" w:rsidRPr="003D5FA1" w:rsidRDefault="003D5FA1" w:rsidP="003D5FA1">
      <w:pPr>
        <w:rPr>
          <w:rFonts w:ascii="Times New Roman" w:hAnsi="Times New Roman"/>
        </w:rPr>
      </w:pPr>
    </w:p>
    <w:p w:rsidR="00AF16A3" w:rsidRPr="003D5FA1" w:rsidRDefault="00AF16A3" w:rsidP="003D5FA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3D6464" w:rsidRPr="003D5FA1" w:rsidRDefault="003D6464" w:rsidP="00AF16A3">
      <w:pPr>
        <w:shd w:val="clear" w:color="auto" w:fill="FFFFFF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sectPr w:rsidR="003D6464" w:rsidRPr="003D5FA1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CA6"/>
    <w:multiLevelType w:val="hybridMultilevel"/>
    <w:tmpl w:val="372844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76F9C"/>
    <w:multiLevelType w:val="hybridMultilevel"/>
    <w:tmpl w:val="082C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656B4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31246"/>
    <w:multiLevelType w:val="multilevel"/>
    <w:tmpl w:val="6A34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20541"/>
    <w:multiLevelType w:val="hybridMultilevel"/>
    <w:tmpl w:val="8DFA1ECC"/>
    <w:lvl w:ilvl="0" w:tplc="94BA1C26">
      <w:start w:val="18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7187"/>
    <w:rsid w:val="0002547C"/>
    <w:rsid w:val="001D010A"/>
    <w:rsid w:val="00220AF5"/>
    <w:rsid w:val="002765CA"/>
    <w:rsid w:val="00277BC1"/>
    <w:rsid w:val="002C09C2"/>
    <w:rsid w:val="00310476"/>
    <w:rsid w:val="0031371A"/>
    <w:rsid w:val="003837E4"/>
    <w:rsid w:val="00383EC3"/>
    <w:rsid w:val="003D5FA1"/>
    <w:rsid w:val="003D6464"/>
    <w:rsid w:val="003F7D3E"/>
    <w:rsid w:val="0048758E"/>
    <w:rsid w:val="004D1329"/>
    <w:rsid w:val="004D1C51"/>
    <w:rsid w:val="0052195B"/>
    <w:rsid w:val="00541C7E"/>
    <w:rsid w:val="005F5306"/>
    <w:rsid w:val="005F53D9"/>
    <w:rsid w:val="006063F9"/>
    <w:rsid w:val="00623981"/>
    <w:rsid w:val="00624D7C"/>
    <w:rsid w:val="0064018F"/>
    <w:rsid w:val="00670B6B"/>
    <w:rsid w:val="006A70D0"/>
    <w:rsid w:val="006F5D68"/>
    <w:rsid w:val="0078628C"/>
    <w:rsid w:val="007A46E8"/>
    <w:rsid w:val="007E2375"/>
    <w:rsid w:val="007F107F"/>
    <w:rsid w:val="00896F73"/>
    <w:rsid w:val="008A3ACB"/>
    <w:rsid w:val="008F0DE1"/>
    <w:rsid w:val="0094257F"/>
    <w:rsid w:val="009D6374"/>
    <w:rsid w:val="009F62D3"/>
    <w:rsid w:val="00A22E82"/>
    <w:rsid w:val="00A446FA"/>
    <w:rsid w:val="00A644E5"/>
    <w:rsid w:val="00A716DA"/>
    <w:rsid w:val="00AE45C5"/>
    <w:rsid w:val="00AF16A3"/>
    <w:rsid w:val="00B74200"/>
    <w:rsid w:val="00BB153F"/>
    <w:rsid w:val="00BC6451"/>
    <w:rsid w:val="00C14560"/>
    <w:rsid w:val="00C233E4"/>
    <w:rsid w:val="00C56096"/>
    <w:rsid w:val="00C93D56"/>
    <w:rsid w:val="00D70ECE"/>
    <w:rsid w:val="00D72CEB"/>
    <w:rsid w:val="00D85EA4"/>
    <w:rsid w:val="00E34CB3"/>
    <w:rsid w:val="00E97072"/>
    <w:rsid w:val="00EC0365"/>
    <w:rsid w:val="00EF633A"/>
    <w:rsid w:val="00F05045"/>
    <w:rsid w:val="00F15F67"/>
    <w:rsid w:val="00F23162"/>
    <w:rsid w:val="00F3339F"/>
    <w:rsid w:val="00F661AE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C6B6-C12E-459B-A8FB-414D8EEC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Алексеенко Юлия Владимировна</cp:lastModifiedBy>
  <cp:revision>5</cp:revision>
  <cp:lastPrinted>2024-04-04T08:17:00Z</cp:lastPrinted>
  <dcterms:created xsi:type="dcterms:W3CDTF">2024-04-04T02:17:00Z</dcterms:created>
  <dcterms:modified xsi:type="dcterms:W3CDTF">2024-04-04T08:18:00Z</dcterms:modified>
</cp:coreProperties>
</file>